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EC" w:rsidRPr="00567F90" w:rsidRDefault="00567F90" w:rsidP="00567F90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567F90">
        <w:rPr>
          <w:rFonts w:ascii="Times New Roman" w:hAnsi="Times New Roman" w:cs="Times New Roman"/>
          <w:b/>
          <w:i/>
          <w:sz w:val="40"/>
          <w:szCs w:val="40"/>
        </w:rPr>
        <w:t>Предварительные итоги</w:t>
      </w:r>
    </w:p>
    <w:p w:rsidR="00567F90" w:rsidRDefault="00567F90" w:rsidP="00567F90">
      <w:pPr>
        <w:jc w:val="center"/>
        <w:rPr>
          <w:rFonts w:ascii="Times New Roman" w:hAnsi="Times New Roman" w:cs="Times New Roman"/>
          <w:sz w:val="28"/>
          <w:szCs w:val="28"/>
        </w:rPr>
      </w:pPr>
      <w:r w:rsidRPr="00567F90">
        <w:rPr>
          <w:rFonts w:ascii="Times New Roman" w:hAnsi="Times New Roman" w:cs="Times New Roman"/>
          <w:sz w:val="28"/>
          <w:szCs w:val="28"/>
        </w:rPr>
        <w:t>Социально-экономического развития МО «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567F9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67F90">
        <w:rPr>
          <w:rFonts w:ascii="Times New Roman" w:hAnsi="Times New Roman" w:cs="Times New Roman"/>
          <w:sz w:val="28"/>
          <w:szCs w:val="28"/>
        </w:rPr>
        <w:t xml:space="preserve"> района за 9 месяцев 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 w:rsidRPr="00567F90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проживает 2413 человек. Численность экономически активного населения составляет 1383 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родившихся осталось на уровне прошлого года и составило 11 человек. Число умерших за 9  месяцев 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составило 1</w:t>
      </w:r>
      <w:r w:rsidR="0046233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человек. Миграционный прирост составил 1</w:t>
      </w:r>
      <w:r w:rsidR="0046233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человек.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продолжительность жизни в поселении составила 69,5 лет, у мужчин 63 года, у женщин 76 лет. Старейшей жительнице поселения в 2018 году исполнилось 91 год.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общая посевная площадь в хозяйствах населения по поселению составила 153 га. В целом по ЛПХ зерновые и зернобобовые убраны на площади 3 га.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3 га), картофеля 137 га (201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137 га), овощей 10 га (201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– 10 га).</w:t>
      </w:r>
    </w:p>
    <w:p w:rsid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01.10.201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поголовье крупного рогатого скота в ЛПХ со</w:t>
      </w:r>
      <w:r w:rsidR="00DA1A9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тавило 54 голов (20% к уровню января-сентября 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года), из них коров 44 голов (10% к 201</w:t>
      </w:r>
      <w:r w:rsidR="00462330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году), поголовье свиней 100 голов (50% к 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году), поголовье овец и коз 12 голов (5% к 201</w:t>
      </w:r>
      <w:r w:rsidR="004623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году).</w:t>
      </w:r>
    </w:p>
    <w:p w:rsidR="00972FAC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Сель</w:t>
      </w:r>
      <w:r w:rsidR="00972FAC">
        <w:rPr>
          <w:rFonts w:ascii="Times New Roman" w:hAnsi="Times New Roman" w:cs="Times New Roman"/>
          <w:sz w:val="28"/>
          <w:szCs w:val="28"/>
        </w:rPr>
        <w:t>хоз</w:t>
      </w:r>
      <w:r>
        <w:rPr>
          <w:rFonts w:ascii="Times New Roman" w:hAnsi="Times New Roman" w:cs="Times New Roman"/>
          <w:sz w:val="28"/>
          <w:szCs w:val="28"/>
        </w:rPr>
        <w:t>товаропроизводителями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всех форм собственности произведено мяса 650 тонн. (25% к уровню прошлого года), молока 25 тонн </w:t>
      </w:r>
      <w:r w:rsidRPr="00B75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(10% к уровню прошлого года).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Торговое обслуживание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осуществляют 7 розничных предприятий торговли, 2 отдаленные населенные пункты обслуживаются выездной торговлей.</w:t>
      </w:r>
    </w:p>
    <w:p w:rsidR="00B75B35" w:rsidRDefault="00B75B3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Хозяйственную деятельность осуществляет 1 предприятие малого бизнеса  и 1 КФХ.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Медицинскую помощь населению оказывает медработники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hAnsi="Times New Roman" w:cs="Times New Roman"/>
          <w:sz w:val="28"/>
          <w:szCs w:val="28"/>
        </w:rPr>
        <w:t>. Ежедневно на прием к ним приходят 45-55 человек.</w:t>
      </w:r>
    </w:p>
    <w:p w:rsidR="00F94D15" w:rsidRDefault="00F94D15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общеобразовательных школах</w:t>
      </w:r>
      <w:r w:rsidR="00D8653B">
        <w:rPr>
          <w:rFonts w:ascii="Times New Roman" w:hAnsi="Times New Roman" w:cs="Times New Roman"/>
          <w:sz w:val="28"/>
          <w:szCs w:val="28"/>
        </w:rPr>
        <w:t>, действующих на территории поселения обучаются</w:t>
      </w:r>
      <w:proofErr w:type="gramEnd"/>
      <w:r w:rsidR="00D8653B">
        <w:rPr>
          <w:rFonts w:ascii="Times New Roman" w:hAnsi="Times New Roman" w:cs="Times New Roman"/>
          <w:sz w:val="28"/>
          <w:szCs w:val="28"/>
        </w:rPr>
        <w:t xml:space="preserve"> 335 учащихся. В двух детских садах «Золотой ключик» и «Колобок» посещают 260 детей.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462330">
        <w:rPr>
          <w:rFonts w:ascii="Times New Roman" w:hAnsi="Times New Roman" w:cs="Times New Roman"/>
          <w:sz w:val="28"/>
          <w:szCs w:val="28"/>
        </w:rPr>
        <w:t>2018-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 100 %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успешно освоили  образовательные программы. Качество знаний учащихся по поселению составило 78,5 %</w:t>
      </w:r>
    </w:p>
    <w:p w:rsidR="00567F90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полноценного отдыха жителей и организации их досуга в поселении действует 1 Дом культуры и 1 библиотека.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учете в качестве нуждающихся в улучшении жилищных условий в поселении состоит 6 человек.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не занятых трудовой деятельностью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граждан, состоящих на учете в службе занятости района на 01 октября 201</w:t>
      </w:r>
      <w:r w:rsidR="0046233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человека.</w:t>
      </w:r>
    </w:p>
    <w:p w:rsidR="00D8653B" w:rsidRDefault="00D8653B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за отчетный период исполнен по доходам в сумме </w:t>
      </w:r>
      <w:r w:rsidR="00462330">
        <w:rPr>
          <w:rFonts w:ascii="Times New Roman" w:hAnsi="Times New Roman" w:cs="Times New Roman"/>
          <w:sz w:val="28"/>
          <w:szCs w:val="28"/>
        </w:rPr>
        <w:t>5019,5</w:t>
      </w:r>
      <w:r>
        <w:rPr>
          <w:rFonts w:ascii="Times New Roman" w:hAnsi="Times New Roman" w:cs="Times New Roman"/>
          <w:sz w:val="28"/>
          <w:szCs w:val="28"/>
        </w:rPr>
        <w:t xml:space="preserve"> тыс. руб. при плане </w:t>
      </w:r>
      <w:r w:rsidR="00462330">
        <w:rPr>
          <w:rFonts w:ascii="Times New Roman" w:hAnsi="Times New Roman" w:cs="Times New Roman"/>
          <w:sz w:val="28"/>
          <w:szCs w:val="28"/>
        </w:rPr>
        <w:t>4901,2</w:t>
      </w:r>
      <w:r>
        <w:rPr>
          <w:rFonts w:ascii="Times New Roman" w:hAnsi="Times New Roman" w:cs="Times New Roman"/>
          <w:sz w:val="28"/>
          <w:szCs w:val="28"/>
        </w:rPr>
        <w:t xml:space="preserve"> тыс. руб.(</w:t>
      </w:r>
      <w:r w:rsidR="00462330">
        <w:rPr>
          <w:rFonts w:ascii="Times New Roman" w:hAnsi="Times New Roman" w:cs="Times New Roman"/>
          <w:sz w:val="28"/>
          <w:szCs w:val="28"/>
        </w:rPr>
        <w:t>102,4</w:t>
      </w:r>
      <w:r>
        <w:rPr>
          <w:rFonts w:ascii="Times New Roman" w:hAnsi="Times New Roman" w:cs="Times New Roman"/>
          <w:sz w:val="28"/>
          <w:szCs w:val="28"/>
        </w:rPr>
        <w:t xml:space="preserve">% исполнения), из них налоговые и неналоговые доходы </w:t>
      </w:r>
      <w:r w:rsidR="00462330">
        <w:rPr>
          <w:rFonts w:ascii="Times New Roman" w:hAnsi="Times New Roman" w:cs="Times New Roman"/>
          <w:sz w:val="28"/>
          <w:szCs w:val="28"/>
        </w:rPr>
        <w:t>1872,4</w:t>
      </w:r>
      <w:r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462330">
        <w:rPr>
          <w:rFonts w:ascii="Times New Roman" w:hAnsi="Times New Roman" w:cs="Times New Roman"/>
          <w:sz w:val="28"/>
          <w:szCs w:val="28"/>
        </w:rPr>
        <w:t>114,3</w:t>
      </w:r>
      <w:r>
        <w:rPr>
          <w:rFonts w:ascii="Times New Roman" w:hAnsi="Times New Roman" w:cs="Times New Roman"/>
          <w:sz w:val="28"/>
          <w:szCs w:val="28"/>
        </w:rPr>
        <w:t xml:space="preserve">% от плана </w:t>
      </w:r>
      <w:r w:rsidR="00462330">
        <w:rPr>
          <w:rFonts w:ascii="Times New Roman" w:hAnsi="Times New Roman" w:cs="Times New Roman"/>
          <w:sz w:val="28"/>
          <w:szCs w:val="28"/>
        </w:rPr>
        <w:t>1638</w:t>
      </w:r>
      <w:r>
        <w:rPr>
          <w:rFonts w:ascii="Times New Roman" w:hAnsi="Times New Roman" w:cs="Times New Roman"/>
          <w:sz w:val="28"/>
          <w:szCs w:val="28"/>
        </w:rPr>
        <w:t>,0 тыс. руб.)</w:t>
      </w:r>
      <w:r w:rsidR="0007217C">
        <w:rPr>
          <w:rFonts w:ascii="Times New Roman" w:hAnsi="Times New Roman" w:cs="Times New Roman"/>
          <w:sz w:val="28"/>
          <w:szCs w:val="28"/>
        </w:rPr>
        <w:t xml:space="preserve">; по расходам </w:t>
      </w:r>
      <w:r w:rsidR="00462330">
        <w:rPr>
          <w:rFonts w:ascii="Times New Roman" w:hAnsi="Times New Roman" w:cs="Times New Roman"/>
          <w:sz w:val="28"/>
          <w:szCs w:val="28"/>
        </w:rPr>
        <w:t>5262,0</w:t>
      </w:r>
      <w:r w:rsidR="0007217C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462330">
        <w:rPr>
          <w:rFonts w:ascii="Times New Roman" w:hAnsi="Times New Roman" w:cs="Times New Roman"/>
          <w:sz w:val="28"/>
          <w:szCs w:val="28"/>
        </w:rPr>
        <w:t>87,8</w:t>
      </w:r>
      <w:r w:rsidR="0007217C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462330">
        <w:rPr>
          <w:rFonts w:ascii="Times New Roman" w:hAnsi="Times New Roman" w:cs="Times New Roman"/>
          <w:sz w:val="28"/>
          <w:szCs w:val="28"/>
        </w:rPr>
        <w:t>5993,3</w:t>
      </w:r>
      <w:r w:rsidR="0007217C">
        <w:rPr>
          <w:rFonts w:ascii="Times New Roman" w:hAnsi="Times New Roman" w:cs="Times New Roman"/>
          <w:sz w:val="28"/>
          <w:szCs w:val="28"/>
        </w:rPr>
        <w:t xml:space="preserve"> тыс. руб.)</w:t>
      </w:r>
      <w:proofErr w:type="gramEnd"/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                                        Н.Н.Шипулина</w:t>
      </w: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7217C" w:rsidRDefault="0007217C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                                Е.Н.Максименко</w:t>
      </w:r>
    </w:p>
    <w:p w:rsidR="00567F90" w:rsidRPr="00567F90" w:rsidRDefault="00567F90" w:rsidP="00567F90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567F90" w:rsidRDefault="00567F90" w:rsidP="00567F90">
      <w:pPr>
        <w:ind w:firstLine="567"/>
        <w:rPr>
          <w:rFonts w:ascii="Times New Roman" w:hAnsi="Times New Roman" w:cs="Times New Roman"/>
          <w:sz w:val="40"/>
          <w:szCs w:val="40"/>
        </w:rPr>
      </w:pPr>
    </w:p>
    <w:p w:rsid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7F90" w:rsidRPr="00567F90" w:rsidRDefault="00567F90" w:rsidP="00567F90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567F90" w:rsidRPr="00567F90" w:rsidSect="006B7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F90"/>
    <w:rsid w:val="0007217C"/>
    <w:rsid w:val="00462330"/>
    <w:rsid w:val="00567F90"/>
    <w:rsid w:val="006B4BC6"/>
    <w:rsid w:val="006B79EC"/>
    <w:rsid w:val="007E14EF"/>
    <w:rsid w:val="00972FAC"/>
    <w:rsid w:val="00B75B35"/>
    <w:rsid w:val="00D8653B"/>
    <w:rsid w:val="00DA1A98"/>
    <w:rsid w:val="00F74C13"/>
    <w:rsid w:val="00F9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6</cp:revision>
  <dcterms:created xsi:type="dcterms:W3CDTF">2018-11-30T08:56:00Z</dcterms:created>
  <dcterms:modified xsi:type="dcterms:W3CDTF">2019-12-21T11:08:00Z</dcterms:modified>
</cp:coreProperties>
</file>